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49163" w14:textId="4F256BF3" w:rsidR="005D0AAE" w:rsidRPr="00CC3664" w:rsidRDefault="00182F74" w:rsidP="005E063F">
      <w:pPr>
        <w:ind w:left="360"/>
        <w:jc w:val="center"/>
        <w:rPr>
          <w:rFonts w:ascii="Cabify Circular Bold" w:eastAsia="Muli" w:hAnsi="Cabify Circular Bold" w:cs="Cabify Circular Bold"/>
          <w:color w:val="7350FF"/>
          <w:sz w:val="32"/>
          <w:szCs w:val="32"/>
          <w:highlight w:val="white"/>
        </w:rPr>
      </w:pPr>
      <w:r w:rsidRPr="00CC3664">
        <w:rPr>
          <w:rFonts w:ascii="Cabify Circular Bold" w:eastAsia="Muli" w:hAnsi="Cabify Circular Bold" w:cs="Cabify Circular Bold"/>
          <w:color w:val="7350FF"/>
          <w:sz w:val="32"/>
          <w:szCs w:val="32"/>
        </w:rPr>
        <w:t>Cabify y BID Invest cierran un</w:t>
      </w:r>
      <w:r w:rsidRPr="00CC3664">
        <w:rPr>
          <w:rFonts w:ascii="Cabify Circular Bold" w:eastAsia="Muli" w:hAnsi="Cabify Circular Bold" w:cs="Cabify Circular Bold"/>
          <w:color w:val="7350FF"/>
          <w:sz w:val="32"/>
          <w:szCs w:val="32"/>
          <w:highlight w:val="white"/>
        </w:rPr>
        <w:t xml:space="preserve"> financiamiento destinado a impulsar iniciativas de impacto y desarrollo social en países de América Latina </w:t>
      </w:r>
      <w:bookmarkStart w:id="0" w:name="_GoBack"/>
      <w:bookmarkEnd w:id="0"/>
    </w:p>
    <w:p w14:paraId="2CCA4B0C" w14:textId="77777777" w:rsidR="005D0AAE" w:rsidRDefault="005D0AAE">
      <w:pPr>
        <w:jc w:val="center"/>
        <w:rPr>
          <w:rFonts w:ascii="Muli" w:eastAsia="Muli" w:hAnsi="Muli" w:cs="Muli"/>
          <w:b/>
          <w:color w:val="7350FF"/>
          <w:sz w:val="20"/>
          <w:szCs w:val="20"/>
        </w:rPr>
      </w:pPr>
    </w:p>
    <w:p w14:paraId="67ADDB28" w14:textId="77777777" w:rsidR="005D0AAE" w:rsidRPr="00882CDB" w:rsidRDefault="00182F74" w:rsidP="00CC3664">
      <w:pPr>
        <w:pStyle w:val="Prrafodelista"/>
        <w:numPr>
          <w:ilvl w:val="0"/>
          <w:numId w:val="3"/>
        </w:numPr>
        <w:jc w:val="both"/>
        <w:rPr>
          <w:rFonts w:ascii="Cabify Circular Light" w:eastAsia="Muli" w:hAnsi="Cabify Circular Light" w:cs="Cabify Circular Light"/>
        </w:rPr>
      </w:pPr>
      <w:r w:rsidRPr="00882CDB">
        <w:rPr>
          <w:rFonts w:ascii="Cabify Circular Light" w:eastAsia="Muli" w:hAnsi="Cabify Circular Light" w:cs="Cabify Circular Light"/>
          <w:highlight w:val="white"/>
        </w:rPr>
        <w:t xml:space="preserve">Este acuerdo es el </w:t>
      </w:r>
      <w:r w:rsidRPr="00882CDB">
        <w:rPr>
          <w:rFonts w:ascii="Cabify Circular Light" w:eastAsia="Muli" w:hAnsi="Cabify Circular Light" w:cs="Cabify Circular Light"/>
          <w:highlight w:val="white"/>
        </w:rPr>
        <w:t xml:space="preserve">primero de este tipo realizado por BID Invest en el que apoya a modelos de negocios digitales </w:t>
      </w:r>
      <w:r w:rsidRPr="00882CDB">
        <w:rPr>
          <w:rFonts w:ascii="Cabify Circular Light" w:eastAsia="Muli" w:hAnsi="Cabify Circular Light" w:cs="Cabify Circular Light"/>
          <w:highlight w:val="white"/>
        </w:rPr>
        <w:t xml:space="preserve">que están </w:t>
      </w:r>
      <w:r w:rsidRPr="00882CDB">
        <w:rPr>
          <w:rFonts w:ascii="Cabify Circular Light" w:eastAsia="Muli" w:hAnsi="Cabify Circular Light" w:cs="Cabify Circular Light"/>
          <w:highlight w:val="white"/>
        </w:rPr>
        <w:t>impactando el sector de transporte urbano</w:t>
      </w:r>
      <w:r w:rsidRPr="00882CDB">
        <w:rPr>
          <w:rFonts w:ascii="Cabify Circular Light" w:eastAsia="Muli" w:hAnsi="Cabify Circular Light" w:cs="Cabify Circular Light"/>
        </w:rPr>
        <w:t xml:space="preserve"> a través de productos financieros innovadores. </w:t>
      </w:r>
    </w:p>
    <w:p w14:paraId="13BD7888" w14:textId="77777777" w:rsidR="005D0AAE" w:rsidRPr="00882CDB" w:rsidRDefault="00182F74" w:rsidP="00CC3664">
      <w:pPr>
        <w:pStyle w:val="Prrafodelista"/>
        <w:numPr>
          <w:ilvl w:val="0"/>
          <w:numId w:val="3"/>
        </w:numPr>
        <w:jc w:val="both"/>
        <w:rPr>
          <w:rFonts w:ascii="Cabify Circular Light" w:eastAsia="Muli" w:hAnsi="Cabify Circular Light" w:cs="Cabify Circular Light"/>
        </w:rPr>
      </w:pPr>
      <w:r w:rsidRPr="00882CDB">
        <w:rPr>
          <w:rFonts w:ascii="Cabify Circular Light" w:eastAsia="Muli" w:hAnsi="Cabify Circular Light" w:cs="Cabify Circular Light"/>
          <w:highlight w:val="white"/>
        </w:rPr>
        <w:t>BID Invest otorga este financiamiento a Cabify, para que pueda</w:t>
      </w:r>
      <w:r w:rsidRPr="00882CDB">
        <w:rPr>
          <w:rFonts w:ascii="Cabify Circular Light" w:eastAsia="Muli" w:hAnsi="Cabify Circular Light" w:cs="Cabify Circular Light"/>
          <w:highlight w:val="white"/>
        </w:rPr>
        <w:t xml:space="preserve"> </w:t>
      </w:r>
      <w:r w:rsidRPr="00882CDB">
        <w:rPr>
          <w:rFonts w:ascii="Cabify Circular Light" w:eastAsia="Muli" w:hAnsi="Cabify Circular Light" w:cs="Cabify Circular Light"/>
          <w:highlight w:val="white"/>
        </w:rPr>
        <w:t xml:space="preserve">seguir trabajando en los países de la región donde opera en </w:t>
      </w:r>
      <w:r w:rsidRPr="00882CDB">
        <w:rPr>
          <w:rFonts w:ascii="Cabify Circular Light" w:eastAsia="Muli" w:hAnsi="Cabify Circular Light" w:cs="Cabify Circular Light"/>
          <w:highlight w:val="white"/>
        </w:rPr>
        <w:t>pro de la previsión social, igualdad de gén</w:t>
      </w:r>
      <w:r w:rsidRPr="00882CDB">
        <w:rPr>
          <w:rFonts w:ascii="Cabify Circular Light" w:eastAsia="Muli" w:hAnsi="Cabify Circular Light" w:cs="Cabify Circular Light"/>
          <w:highlight w:val="white"/>
        </w:rPr>
        <w:t xml:space="preserve">ero, reducción de impacto medioambiental, ordenación urbana, empleo a colectivos de difícil inserción laboral, seguridad e inclusión financiera de conductores, entre otros. </w:t>
      </w:r>
    </w:p>
    <w:p w14:paraId="66C5BB91" w14:textId="77777777" w:rsidR="005D0AAE" w:rsidRPr="00882CDB" w:rsidRDefault="00182F74" w:rsidP="00CC3664">
      <w:pPr>
        <w:pStyle w:val="Prrafodelista"/>
        <w:numPr>
          <w:ilvl w:val="0"/>
          <w:numId w:val="3"/>
        </w:numPr>
        <w:shd w:val="clear" w:color="auto" w:fill="FFFFFF"/>
        <w:jc w:val="both"/>
        <w:rPr>
          <w:rFonts w:ascii="Cabify Circular Light" w:eastAsia="Muli" w:hAnsi="Cabify Circular Light" w:cs="Cabify Circular Light"/>
          <w:highlight w:val="white"/>
        </w:rPr>
      </w:pPr>
      <w:r w:rsidRPr="00882CDB">
        <w:rPr>
          <w:rFonts w:ascii="Cabify Circular Light" w:eastAsia="Muli" w:hAnsi="Cabify Circular Light" w:cs="Cabify Circular Light"/>
        </w:rPr>
        <w:t>Este proyecto está alineado con la misión de Cabify de lograr ciudades más habitab</w:t>
      </w:r>
      <w:r w:rsidRPr="00882CDB">
        <w:rPr>
          <w:rFonts w:ascii="Cabify Circular Light" w:eastAsia="Muli" w:hAnsi="Cabify Circular Light" w:cs="Cabify Circular Light"/>
        </w:rPr>
        <w:t xml:space="preserve">les, hacerlas más sostenibles y está </w:t>
      </w:r>
      <w:r w:rsidRPr="00882CDB">
        <w:rPr>
          <w:rFonts w:ascii="Cabify Circular Light" w:eastAsia="Muli" w:hAnsi="Cabify Circular Light" w:cs="Cabify Circular Light"/>
        </w:rPr>
        <w:t>en línea con los Objetivos de Desarrollo Sostenible y la agenda 2030,</w:t>
      </w:r>
      <w:r w:rsidRPr="00882CDB">
        <w:rPr>
          <w:rFonts w:ascii="Cabify Circular Light" w:eastAsia="Muli" w:hAnsi="Cabify Circular Light" w:cs="Cabify Circular Light"/>
        </w:rPr>
        <w:t xml:space="preserve"> los cuales han sido incluidos en sus objetivos empresariales tras haberse </w:t>
      </w:r>
      <w:r w:rsidRPr="00882CDB">
        <w:rPr>
          <w:rFonts w:ascii="Cabify Circular Light" w:eastAsia="Muli" w:hAnsi="Cabify Circular Light" w:cs="Cabify Circular Light"/>
        </w:rPr>
        <w:t>adherido al Pacto Mundial de las Naciones Unidas.</w:t>
      </w:r>
    </w:p>
    <w:p w14:paraId="4AB9926D" w14:textId="77777777" w:rsidR="005D0AAE" w:rsidRPr="00882CDB" w:rsidRDefault="005D0AAE">
      <w:pPr>
        <w:jc w:val="both"/>
        <w:rPr>
          <w:rFonts w:ascii="Cabify Circular Light" w:eastAsia="Muli" w:hAnsi="Cabify Circular Light" w:cs="Cabify Circular Light"/>
          <w:highlight w:val="white"/>
        </w:rPr>
      </w:pPr>
    </w:p>
    <w:p w14:paraId="4C3336E4" w14:textId="0EF104F6" w:rsidR="005D0AAE" w:rsidRPr="00882CDB" w:rsidRDefault="00CC3664">
      <w:pPr>
        <w:jc w:val="both"/>
        <w:rPr>
          <w:rFonts w:ascii="Cabify Circular Light" w:eastAsia="Muli" w:hAnsi="Cabify Circular Light" w:cs="Cabify Circular Light"/>
        </w:rPr>
      </w:pPr>
      <w:r w:rsidRPr="00882CDB">
        <w:rPr>
          <w:rFonts w:ascii="Cabify Circular Bold" w:eastAsia="Muli" w:hAnsi="Cabify Circular Bold" w:cs="Cabify Circular Bold"/>
          <w:b/>
          <w:highlight w:val="white"/>
          <w:lang w:val="es-MX"/>
        </w:rPr>
        <w:t>CDMX</w:t>
      </w:r>
      <w:r w:rsidR="00182F74" w:rsidRPr="00882CDB">
        <w:rPr>
          <w:rFonts w:ascii="Cabify Circular Bold" w:eastAsia="Muli" w:hAnsi="Cabify Circular Bold" w:cs="Cabify Circular Bold"/>
          <w:b/>
          <w:highlight w:val="white"/>
        </w:rPr>
        <w:t xml:space="preserve"> - febrero 6 de 2019</w:t>
      </w:r>
      <w:r w:rsidR="00182F74" w:rsidRPr="00882CDB">
        <w:rPr>
          <w:rFonts w:ascii="Cabify Circular Light" w:eastAsia="Muli" w:hAnsi="Cabify Circular Light" w:cs="Cabify Circular Light"/>
          <w:b/>
          <w:highlight w:val="white"/>
        </w:rPr>
        <w:t xml:space="preserve"> - </w:t>
      </w:r>
      <w:r w:rsidR="00182F74" w:rsidRPr="00882CDB">
        <w:rPr>
          <w:rFonts w:ascii="Cabify Circular Light" w:eastAsia="Muli" w:hAnsi="Cabify Circular Light" w:cs="Cabify Circular Light"/>
          <w:highlight w:val="white"/>
        </w:rPr>
        <w:t xml:space="preserve">Cabify y BID Invest anuncian el cierre de un préstamo por setenta millones de dólares dirigido a apoyar </w:t>
      </w:r>
      <w:r w:rsidR="00182F74" w:rsidRPr="00882CDB">
        <w:rPr>
          <w:rFonts w:ascii="Cabify Circular Light" w:eastAsia="Muli" w:hAnsi="Cabify Circular Light" w:cs="Cabify Circular Light"/>
          <w:highlight w:val="white"/>
        </w:rPr>
        <w:t>el modelo de negocio digital innovador con el que Cabify está transformando el sector de</w:t>
      </w:r>
      <w:r w:rsidR="00B17A21" w:rsidRPr="00882CDB">
        <w:rPr>
          <w:rFonts w:ascii="Cabify Circular Light" w:eastAsia="Muli" w:hAnsi="Cabify Circular Light" w:cs="Cabify Circular Light"/>
          <w:highlight w:val="white"/>
          <w:lang w:val="es-MX"/>
        </w:rPr>
        <w:t xml:space="preserve"> movilidad </w:t>
      </w:r>
      <w:r w:rsidR="00182F74" w:rsidRPr="00882CDB">
        <w:rPr>
          <w:rFonts w:ascii="Cabify Circular Light" w:eastAsia="Muli" w:hAnsi="Cabify Circular Light" w:cs="Cabify Circular Light"/>
          <w:highlight w:val="white"/>
        </w:rPr>
        <w:t>urban</w:t>
      </w:r>
      <w:r w:rsidR="00B17A21" w:rsidRPr="00882CDB">
        <w:rPr>
          <w:rFonts w:ascii="Cabify Circular Light" w:eastAsia="Muli" w:hAnsi="Cabify Circular Light" w:cs="Cabify Circular Light"/>
          <w:highlight w:val="white"/>
          <w:lang w:val="es-MX"/>
        </w:rPr>
        <w:t>a</w:t>
      </w:r>
      <w:r w:rsidR="00182F74" w:rsidRPr="00882CDB">
        <w:rPr>
          <w:rFonts w:ascii="Cabify Circular Light" w:eastAsia="Muli" w:hAnsi="Cabify Circular Light" w:cs="Cabify Circular Light"/>
          <w:highlight w:val="white"/>
        </w:rPr>
        <w:t>.  El acuer</w:t>
      </w:r>
      <w:r w:rsidR="00182F74" w:rsidRPr="00882CDB">
        <w:rPr>
          <w:rFonts w:ascii="Cabify Circular Light" w:eastAsia="Muli" w:hAnsi="Cabify Circular Light" w:cs="Cabify Circular Light"/>
          <w:highlight w:val="white"/>
        </w:rPr>
        <w:t xml:space="preserve">do se ha firmado en el marco de la celebración del panel de expertos </w:t>
      </w:r>
      <w:r w:rsidR="00B17A21" w:rsidRPr="00882CDB">
        <w:rPr>
          <w:rFonts w:ascii="Cabify Circular Light" w:eastAsia="Muli" w:hAnsi="Cabify Circular Light" w:cs="Cabify Circular Light"/>
          <w:lang w:val="es-MX"/>
        </w:rPr>
        <w:t>“</w:t>
      </w:r>
      <w:r w:rsidR="00182F74" w:rsidRPr="00882CDB">
        <w:rPr>
          <w:rFonts w:ascii="Cabify Circular Light" w:eastAsia="Muli" w:hAnsi="Cabify Circular Light" w:cs="Cabify Circular Light"/>
          <w:b/>
        </w:rPr>
        <w:t>Retos y oportunidades de la nueva Economía Digital para fomentar la inclusión financiera y previsión social a profesionales independientes</w:t>
      </w:r>
      <w:r w:rsidR="00B17A21" w:rsidRPr="00882CDB">
        <w:rPr>
          <w:rFonts w:ascii="Cabify Circular Light" w:eastAsia="Muli" w:hAnsi="Cabify Circular Light" w:cs="Cabify Circular Light"/>
          <w:b/>
          <w:lang w:val="es-MX"/>
        </w:rPr>
        <w:t>”</w:t>
      </w:r>
      <w:r w:rsidR="00182F74" w:rsidRPr="00882CDB">
        <w:rPr>
          <w:rFonts w:ascii="Cabify Circular Light" w:eastAsia="Muli" w:hAnsi="Cabify Circular Light" w:cs="Cabify Circular Light"/>
          <w:b/>
        </w:rPr>
        <w:t xml:space="preserve">. </w:t>
      </w:r>
      <w:r w:rsidR="00182F74" w:rsidRPr="00882CDB">
        <w:rPr>
          <w:rFonts w:ascii="Cabify Circular Light" w:eastAsia="Muli" w:hAnsi="Cabify Circular Light" w:cs="Cabify Circular Light"/>
        </w:rPr>
        <w:t>Ambas organizaciones han sido co</w:t>
      </w:r>
      <w:r w:rsidR="00B17A21" w:rsidRPr="00882CDB">
        <w:rPr>
          <w:rFonts w:ascii="Cabify Circular Light" w:eastAsia="Muli" w:hAnsi="Cabify Circular Light" w:cs="Cabify Circular Light"/>
          <w:lang w:val="es-MX"/>
        </w:rPr>
        <w:t>-</w:t>
      </w:r>
      <w:r w:rsidR="00182F74" w:rsidRPr="00882CDB">
        <w:rPr>
          <w:rFonts w:ascii="Cabify Circular Light" w:eastAsia="Muli" w:hAnsi="Cabify Circular Light" w:cs="Cabify Circular Light"/>
        </w:rPr>
        <w:t>anfitrionas de</w:t>
      </w:r>
      <w:r w:rsidR="00182F74" w:rsidRPr="00882CDB">
        <w:rPr>
          <w:rFonts w:ascii="Cabify Circular Light" w:eastAsia="Muli" w:hAnsi="Cabify Circular Light" w:cs="Cabify Circular Light"/>
        </w:rPr>
        <w:t xml:space="preserve"> este encuentro. </w:t>
      </w:r>
    </w:p>
    <w:p w14:paraId="63CD93C1" w14:textId="77777777" w:rsidR="005D0AAE" w:rsidRPr="00882CDB" w:rsidRDefault="005D0AAE">
      <w:pPr>
        <w:jc w:val="both"/>
        <w:rPr>
          <w:rFonts w:ascii="Cabify Circular Light" w:eastAsia="Muli" w:hAnsi="Cabify Circular Light" w:cs="Cabify Circular Light"/>
        </w:rPr>
      </w:pPr>
    </w:p>
    <w:p w14:paraId="7F3A33E4" w14:textId="7CE89E2A" w:rsidR="005D0AAE" w:rsidRPr="00882CDB" w:rsidRDefault="00CC3664">
      <w:pPr>
        <w:jc w:val="both"/>
        <w:rPr>
          <w:rFonts w:ascii="Muli" w:hAnsi="Muli"/>
        </w:rPr>
      </w:pPr>
      <w:r w:rsidRPr="00882CDB">
        <w:rPr>
          <w:rFonts w:ascii="Muli" w:hAnsi="Muli"/>
          <w:shd w:val="clear" w:color="auto" w:fill="FFFFFF"/>
        </w:rPr>
        <w:t xml:space="preserve">El financiamiento permitirá a Cabify reforzar su actividad </w:t>
      </w:r>
      <w:r w:rsidR="00B17A21" w:rsidRPr="00882CDB">
        <w:rPr>
          <w:rFonts w:ascii="Muli" w:hAnsi="Muli"/>
          <w:shd w:val="clear" w:color="auto" w:fill="FFFFFF"/>
          <w:lang w:val="es-MX"/>
        </w:rPr>
        <w:t>a</w:t>
      </w:r>
      <w:r w:rsidRPr="00882CDB">
        <w:rPr>
          <w:rFonts w:ascii="Muli" w:hAnsi="Muli"/>
          <w:shd w:val="clear" w:color="auto" w:fill="FFFFFF"/>
        </w:rPr>
        <w:t xml:space="preserve"> favor de la agenda de ciudades inteligentes, disminuyendo los costos de movilidad y mejorando la vida de los ciudadanos y el emprender</w:t>
      </w:r>
      <w:r w:rsidR="00B17A21" w:rsidRPr="00882CDB">
        <w:rPr>
          <w:rFonts w:ascii="Muli" w:hAnsi="Muli"/>
          <w:shd w:val="clear" w:color="auto" w:fill="FFFFFF"/>
          <w:lang w:val="es-MX"/>
        </w:rPr>
        <w:t>. E</w:t>
      </w:r>
      <w:r w:rsidRPr="00882CDB">
        <w:rPr>
          <w:rFonts w:ascii="Muli" w:hAnsi="Muli"/>
          <w:shd w:val="clear" w:color="auto" w:fill="FFFFFF"/>
        </w:rPr>
        <w:t xml:space="preserve">ste </w:t>
      </w:r>
      <w:r w:rsidRPr="00882CDB">
        <w:rPr>
          <w:rFonts w:ascii="Muli" w:hAnsi="Muli"/>
          <w:b/>
          <w:bCs/>
        </w:rPr>
        <w:t>proyecto en conjunto valida las acciones iniciadas por Cabify en pro de ser una empresa reconocida por su impacto positivo en la sociedad.</w:t>
      </w:r>
      <w:r w:rsidRPr="00882CDB">
        <w:rPr>
          <w:rFonts w:ascii="Muli" w:hAnsi="Muli"/>
        </w:rPr>
        <w:t xml:space="preserve"> Como startup que surge dentro de la nueva economía digital, se encuentra en una posición de liderazgo a la hora de aportar soluciones a las disparidades económicas y los retos sociales y ambientales más críticos que afectan actualmente a los países de América Latina. </w:t>
      </w:r>
      <w:r w:rsidRPr="00882CDB">
        <w:rPr>
          <w:rFonts w:ascii="Muli" w:hAnsi="Muli"/>
          <w:shd w:val="clear" w:color="auto" w:fill="FFFFFF"/>
        </w:rPr>
        <w:t>La operación, la primera que realiza BID Invest con una empresa de modelo de negocio digital en movilidad urbana  </w:t>
      </w:r>
      <w:r w:rsidRPr="00882CDB">
        <w:rPr>
          <w:rFonts w:ascii="Muli" w:hAnsi="Muli"/>
        </w:rPr>
        <w:t>y estructurada a través de productos financieros innovadores, permitirá que el Grupo BID desempeñe un papel importante en la evolución del sector de movilidad urbana en América Latina y el Caribe.</w:t>
      </w:r>
    </w:p>
    <w:p w14:paraId="40B3AFB8" w14:textId="77777777" w:rsidR="00CC3664" w:rsidRPr="00882CDB" w:rsidRDefault="00CC3664">
      <w:pPr>
        <w:jc w:val="both"/>
        <w:rPr>
          <w:rFonts w:ascii="Cabify Circular Light" w:eastAsia="Muli" w:hAnsi="Cabify Circular Light" w:cs="Cabify Circular Light"/>
        </w:rPr>
      </w:pPr>
    </w:p>
    <w:p w14:paraId="76E5A896" w14:textId="3E82D723" w:rsidR="005D0AAE" w:rsidRPr="00882CDB" w:rsidRDefault="00182F74">
      <w:pPr>
        <w:jc w:val="both"/>
        <w:rPr>
          <w:rFonts w:ascii="Cabify Circular Light" w:eastAsia="Muli" w:hAnsi="Cabify Circular Light" w:cs="Cabify Circular Light"/>
        </w:rPr>
      </w:pPr>
      <w:r w:rsidRPr="00882CDB">
        <w:rPr>
          <w:rFonts w:ascii="Cabify Circular Light" w:eastAsia="Muli" w:hAnsi="Cabify Circular Light" w:cs="Cabify Circular Light"/>
        </w:rPr>
        <w:t xml:space="preserve">El uso del financiamiento, que incluye la movilización de fondos procedentes de </w:t>
      </w:r>
      <w:r w:rsidRPr="00882CDB">
        <w:rPr>
          <w:rFonts w:ascii="Cabify Circular Light" w:eastAsia="Muli" w:hAnsi="Cabify Circular Light" w:cs="Cabify Circular Light"/>
          <w:i/>
        </w:rPr>
        <w:t>Blu</w:t>
      </w:r>
      <w:r w:rsidRPr="00882CDB">
        <w:rPr>
          <w:rFonts w:ascii="Cabify Circular Light" w:eastAsia="Muli" w:hAnsi="Cabify Circular Light" w:cs="Cabify Circular Light"/>
          <w:i/>
        </w:rPr>
        <w:t>e like an Orange Sustainable Capital Fund</w:t>
      </w:r>
      <w:r w:rsidRPr="00882CDB">
        <w:rPr>
          <w:rFonts w:ascii="Cabify Circular Light" w:eastAsia="Muli" w:hAnsi="Cabify Circular Light" w:cs="Cabify Circular Light"/>
        </w:rPr>
        <w:t xml:space="preserve">, se enfocará en tres áreas principales: </w:t>
      </w:r>
      <w:r w:rsidRPr="00882CDB">
        <w:rPr>
          <w:rFonts w:ascii="Cabify Circular Light" w:eastAsia="Muli" w:hAnsi="Cabify Circular Light" w:cs="Cabify Circular Light"/>
          <w:b/>
        </w:rPr>
        <w:t>la mejora de la movilidad urbana</w:t>
      </w:r>
      <w:r w:rsidRPr="00882CDB">
        <w:rPr>
          <w:rFonts w:ascii="Cabify Circular Light" w:eastAsia="Muli" w:hAnsi="Cabify Circular Light" w:cs="Cabify Circular Light"/>
        </w:rPr>
        <w:t>, permitiendo a Cabify aumentar las opciones de servicios ofrecidos a consumidores y empresas</w:t>
      </w:r>
      <w:r w:rsidR="00B17A21" w:rsidRPr="00882CDB">
        <w:rPr>
          <w:rFonts w:ascii="Cabify Circular Light" w:eastAsia="Muli" w:hAnsi="Cabify Circular Light" w:cs="Cabify Circular Light"/>
          <w:lang w:val="es-MX"/>
        </w:rPr>
        <w:t>;</w:t>
      </w:r>
      <w:r w:rsidRPr="00882CDB">
        <w:rPr>
          <w:rFonts w:ascii="Cabify Circular Light" w:eastAsia="Muli" w:hAnsi="Cabify Circular Light" w:cs="Cabify Circular Light"/>
        </w:rPr>
        <w:t xml:space="preserve"> </w:t>
      </w:r>
      <w:r w:rsidRPr="00882CDB">
        <w:rPr>
          <w:rFonts w:ascii="Cabify Circular Light" w:eastAsia="Muli" w:hAnsi="Cabify Circular Light" w:cs="Cabify Circular Light"/>
          <w:b/>
        </w:rPr>
        <w:t>la optimización de la calidad del servicio</w:t>
      </w:r>
      <w:r w:rsidRPr="00882CDB">
        <w:rPr>
          <w:rFonts w:ascii="Cabify Circular Light" w:eastAsia="Muli" w:hAnsi="Cabify Circular Light" w:cs="Cabify Circular Light"/>
        </w:rPr>
        <w:t xml:space="preserve"> y </w:t>
      </w:r>
      <w:r w:rsidRPr="00882CDB">
        <w:rPr>
          <w:rFonts w:ascii="Cabify Circular Light" w:eastAsia="Muli" w:hAnsi="Cabify Circular Light" w:cs="Cabify Circular Light"/>
          <w:b/>
        </w:rPr>
        <w:t>el</w:t>
      </w:r>
      <w:r w:rsidRPr="00882CDB">
        <w:rPr>
          <w:rFonts w:ascii="Cabify Circular Light" w:eastAsia="Muli" w:hAnsi="Cabify Circular Light" w:cs="Cabify Circular Light"/>
          <w:b/>
        </w:rPr>
        <w:t xml:space="preserve"> fomento de la innovación</w:t>
      </w:r>
      <w:r w:rsidRPr="00882CDB">
        <w:rPr>
          <w:rFonts w:ascii="Cabify Circular Light" w:eastAsia="Muli" w:hAnsi="Cabify Circular Light" w:cs="Cabify Circular Light"/>
        </w:rPr>
        <w:t xml:space="preserve"> con un plan para mejorar las condiciones de empleo de los conductores que aumente su inclusión financiera y ayude en la obtención de beneficios sociales.</w:t>
      </w:r>
    </w:p>
    <w:p w14:paraId="63817EF2" w14:textId="77777777" w:rsidR="005D0AAE" w:rsidRPr="00882CDB" w:rsidRDefault="005D0AAE">
      <w:pPr>
        <w:shd w:val="clear" w:color="auto" w:fill="FFFFFF"/>
        <w:jc w:val="both"/>
        <w:rPr>
          <w:rFonts w:ascii="Cabify Circular Light" w:eastAsia="Muli" w:hAnsi="Cabify Circular Light" w:cs="Cabify Circular Light"/>
        </w:rPr>
      </w:pPr>
    </w:p>
    <w:p w14:paraId="79EFFEE0" w14:textId="4661C9A4" w:rsidR="005D0AAE" w:rsidRPr="00882CDB" w:rsidRDefault="00182F74">
      <w:pPr>
        <w:shd w:val="clear" w:color="auto" w:fill="FFFFFF"/>
        <w:jc w:val="both"/>
        <w:rPr>
          <w:rFonts w:ascii="Cabify Circular Light" w:eastAsia="Muli" w:hAnsi="Cabify Circular Light" w:cs="Cabify Circular Light"/>
        </w:rPr>
      </w:pPr>
      <w:r w:rsidRPr="00882CDB">
        <w:rPr>
          <w:rFonts w:ascii="Cabify Circular Light" w:eastAsia="Muli" w:hAnsi="Cabify Circular Light" w:cs="Cabify Circular Light"/>
        </w:rPr>
        <w:lastRenderedPageBreak/>
        <w:t xml:space="preserve">Cabify </w:t>
      </w:r>
      <w:r w:rsidRPr="00882CDB">
        <w:rPr>
          <w:rFonts w:ascii="Cabify Circular Light" w:eastAsia="Muli" w:hAnsi="Cabify Circular Light" w:cs="Cabify Circular Light"/>
          <w:highlight w:val="white"/>
        </w:rPr>
        <w:t>es un actor relevante en la activación económica de</w:t>
      </w:r>
      <w:r w:rsidR="00B17A21" w:rsidRPr="00882CDB">
        <w:rPr>
          <w:rFonts w:ascii="Cabify Circular Light" w:eastAsia="Muli" w:hAnsi="Cabify Circular Light" w:cs="Cabify Circular Light"/>
          <w:highlight w:val="white"/>
          <w:lang w:val="es-MX"/>
        </w:rPr>
        <w:t xml:space="preserve"> los grupos</w:t>
      </w:r>
      <w:r w:rsidRPr="00882CDB">
        <w:rPr>
          <w:rFonts w:ascii="Cabify Circular Light" w:eastAsia="Muli" w:hAnsi="Cabify Circular Light" w:cs="Cabify Circular Light"/>
          <w:highlight w:val="white"/>
        </w:rPr>
        <w:t xml:space="preserve"> de d</w:t>
      </w:r>
      <w:r w:rsidRPr="00882CDB">
        <w:rPr>
          <w:rFonts w:ascii="Cabify Circular Light" w:eastAsia="Muli" w:hAnsi="Cabify Circular Light" w:cs="Cabify Circular Light"/>
          <w:highlight w:val="white"/>
        </w:rPr>
        <w:t xml:space="preserve">ifícil inserción laboral, y como tal, busca aportar a la solución de importantes retos orientados a la previsión social y el futuro </w:t>
      </w:r>
      <w:r w:rsidRPr="00882CDB">
        <w:rPr>
          <w:rFonts w:ascii="Cabify Circular Light" w:eastAsia="Muli" w:hAnsi="Cabify Circular Light" w:cs="Cabify Circular Light"/>
          <w:highlight w:val="white"/>
        </w:rPr>
        <w:t>de socios conductores, así como promover su inclusión financiera y consecuente ahorro para el futuro. A</w:t>
      </w:r>
      <w:r w:rsidRPr="00882CDB">
        <w:rPr>
          <w:rFonts w:ascii="Cabify Circular Light" w:eastAsia="Muli" w:hAnsi="Cabify Circular Light" w:cs="Cabify Circular Light"/>
        </w:rPr>
        <w:t>demás,</w:t>
      </w:r>
      <w:r w:rsidRPr="00882CDB">
        <w:rPr>
          <w:rFonts w:ascii="Cabify Circular Light" w:hAnsi="Cabify Circular Light" w:cs="Cabify Circular Light"/>
        </w:rPr>
        <w:t xml:space="preserve"> </w:t>
      </w:r>
      <w:r w:rsidRPr="00882CDB">
        <w:rPr>
          <w:rFonts w:ascii="Cabify Circular Light" w:eastAsia="Muli" w:hAnsi="Cabify Circular Light" w:cs="Cabify Circular Light"/>
        </w:rPr>
        <w:t xml:space="preserve">su modelo transparente, digital y legal promueve la formalización de la economía al permitir la trazabilidad de las operaciones y transacciones, lo que a su vez reduce los costos de formalización y genera un entorno de negocios que está sujeto a impuestos </w:t>
      </w:r>
      <w:r w:rsidRPr="00882CDB">
        <w:rPr>
          <w:rFonts w:ascii="Cabify Circular Light" w:eastAsia="Muli" w:hAnsi="Cabify Circular Light" w:cs="Cabify Circular Light"/>
        </w:rPr>
        <w:t xml:space="preserve">y al cumplimiento estricto de marcos regulatorios y legales. </w:t>
      </w:r>
    </w:p>
    <w:p w14:paraId="0711C5F9" w14:textId="77777777" w:rsidR="005D0AAE" w:rsidRPr="00882CDB" w:rsidRDefault="005D0AAE">
      <w:pPr>
        <w:shd w:val="clear" w:color="auto" w:fill="FFFFFF"/>
        <w:jc w:val="both"/>
        <w:rPr>
          <w:rFonts w:ascii="Cabify Circular Light" w:eastAsia="Muli" w:hAnsi="Cabify Circular Light" w:cs="Cabify Circular Light"/>
        </w:rPr>
      </w:pPr>
    </w:p>
    <w:p w14:paraId="4FE498D4" w14:textId="31F992FC" w:rsidR="005D0AAE" w:rsidRPr="00882CDB" w:rsidRDefault="00182F74">
      <w:pPr>
        <w:shd w:val="clear" w:color="auto" w:fill="FFFFFF"/>
        <w:jc w:val="both"/>
        <w:rPr>
          <w:rFonts w:ascii="Cabify Circular Light" w:eastAsia="Muli" w:hAnsi="Cabify Circular Light" w:cs="Cabify Circular Light"/>
        </w:rPr>
      </w:pPr>
      <w:r w:rsidRPr="00882CDB">
        <w:rPr>
          <w:rFonts w:ascii="Cabify Circular Light" w:eastAsia="Muli" w:hAnsi="Cabify Circular Light" w:cs="Cabify Circular Light"/>
        </w:rPr>
        <w:t xml:space="preserve">Al respecto comenta Juan de Antonio, fundador de Cabify </w:t>
      </w:r>
      <w:r w:rsidRPr="00882CDB">
        <w:rPr>
          <w:rFonts w:ascii="Cabify Circular Light" w:eastAsia="Muli" w:hAnsi="Cabify Circular Light" w:cs="Cabify Circular Light"/>
          <w:i/>
        </w:rPr>
        <w:t xml:space="preserve">“En nuestra hoja de ruta ponemos foco en diversos grupos de interés, uno de ellos es el de socios conductores. Este </w:t>
      </w:r>
      <w:r w:rsidR="00B17A21" w:rsidRPr="00882CDB">
        <w:rPr>
          <w:rFonts w:ascii="Cabify Circular Light" w:eastAsia="Muli" w:hAnsi="Cabify Circular Light" w:cs="Cabify Circular Light"/>
          <w:i/>
          <w:lang w:val="es-MX"/>
        </w:rPr>
        <w:t>grupo</w:t>
      </w:r>
      <w:r w:rsidRPr="00882CDB">
        <w:rPr>
          <w:rFonts w:ascii="Cabify Circular Light" w:eastAsia="Muli" w:hAnsi="Cabify Circular Light" w:cs="Cabify Circular Light"/>
          <w:i/>
        </w:rPr>
        <w:t xml:space="preserve"> concentra, </w:t>
      </w:r>
      <w:r w:rsidRPr="00882CDB">
        <w:rPr>
          <w:rFonts w:ascii="Cabify Circular Light" w:eastAsia="Muli" w:hAnsi="Cabify Circular Light" w:cs="Cabify Circular Light"/>
          <w:i/>
        </w:rPr>
        <w:t xml:space="preserve">entre otros, a jóvenes, </w:t>
      </w:r>
      <w:r w:rsidR="00B17A21" w:rsidRPr="00882CDB">
        <w:rPr>
          <w:rFonts w:ascii="Cabify Circular Light" w:eastAsia="Muli" w:hAnsi="Cabify Circular Light" w:cs="Cabify Circular Light"/>
          <w:i/>
          <w:lang w:val="es-MX"/>
        </w:rPr>
        <w:t>personas</w:t>
      </w:r>
      <w:r w:rsidRPr="00882CDB">
        <w:rPr>
          <w:rFonts w:ascii="Cabify Circular Light" w:eastAsia="Muli" w:hAnsi="Cabify Circular Light" w:cs="Cabify Circular Light"/>
          <w:i/>
        </w:rPr>
        <w:t xml:space="preserve"> desempleados que tenían dificultad para volver al mercado laboral, personas mayores de 45 años, y mujeres cabeza de familia, que encuentran a través de nuestra aplicación una forma de autoempleo sostenible, flexible y seg</w:t>
      </w:r>
      <w:r w:rsidRPr="00882CDB">
        <w:rPr>
          <w:rFonts w:ascii="Cabify Circular Light" w:eastAsia="Muli" w:hAnsi="Cabify Circular Light" w:cs="Cabify Circular Light"/>
          <w:i/>
        </w:rPr>
        <w:t>ura. Por ello, creemos que estamos luchando contra la desigualdad social y económica</w:t>
      </w:r>
      <w:r w:rsidR="00B17A21" w:rsidRPr="00882CDB">
        <w:rPr>
          <w:rFonts w:ascii="Cabify Circular Light" w:eastAsia="Muli" w:hAnsi="Cabify Circular Light" w:cs="Cabify Circular Light"/>
          <w:i/>
          <w:lang w:val="es-MX"/>
        </w:rPr>
        <w:t>,</w:t>
      </w:r>
      <w:r w:rsidRPr="00882CDB">
        <w:rPr>
          <w:rFonts w:ascii="Cabify Circular Light" w:eastAsia="Muli" w:hAnsi="Cabify Circular Light" w:cs="Cabify Circular Light"/>
          <w:i/>
        </w:rPr>
        <w:t xml:space="preserve"> que es seguramente uno de los principales retos a los que se enfrenta la región. </w:t>
      </w:r>
      <w:r w:rsidR="00B17A21" w:rsidRPr="00882CDB">
        <w:rPr>
          <w:rFonts w:ascii="Cabify Circular Light" w:eastAsia="Muli" w:hAnsi="Cabify Circular Light" w:cs="Cabify Circular Light"/>
          <w:i/>
          <w:lang w:val="es-MX"/>
        </w:rPr>
        <w:t>Al t</w:t>
      </w:r>
      <w:r w:rsidRPr="00882CDB">
        <w:rPr>
          <w:rFonts w:ascii="Cabify Circular Light" w:eastAsia="Muli" w:hAnsi="Cabify Circular Light" w:cs="Cabify Circular Light"/>
          <w:i/>
        </w:rPr>
        <w:t>ener aliados estratégicos como BID Invest, nos permitirá replicar nue</w:t>
      </w:r>
      <w:r w:rsidRPr="00882CDB">
        <w:rPr>
          <w:rFonts w:ascii="Cabify Circular Light" w:eastAsia="Muli" w:hAnsi="Cabify Circular Light" w:cs="Cabify Circular Light"/>
          <w:i/>
        </w:rPr>
        <w:t>stro impacto positivo no solo en las ciudades, sino en quienes le dan vida a diario”.</w:t>
      </w:r>
    </w:p>
    <w:p w14:paraId="0FC7DFC6" w14:textId="77777777" w:rsidR="005D0AAE" w:rsidRPr="00882CDB" w:rsidRDefault="005D0AAE">
      <w:pPr>
        <w:shd w:val="clear" w:color="auto" w:fill="FFFFFF"/>
        <w:jc w:val="both"/>
        <w:rPr>
          <w:rFonts w:ascii="Cabify Circular Light" w:eastAsia="Muli" w:hAnsi="Cabify Circular Light" w:cs="Cabify Circular Light"/>
        </w:rPr>
      </w:pPr>
    </w:p>
    <w:p w14:paraId="01E071D8" w14:textId="1880E8C5" w:rsidR="005D0AAE" w:rsidRPr="00882CDB" w:rsidRDefault="00182F74">
      <w:pPr>
        <w:shd w:val="clear" w:color="auto" w:fill="FFFFFF"/>
        <w:jc w:val="both"/>
        <w:rPr>
          <w:rFonts w:ascii="Cabify Circular Light" w:eastAsia="Muli" w:hAnsi="Cabify Circular Light" w:cs="Cabify Circular Light"/>
        </w:rPr>
      </w:pPr>
      <w:r w:rsidRPr="00882CDB">
        <w:rPr>
          <w:rFonts w:ascii="Cabify Circular Light" w:eastAsia="Muli" w:hAnsi="Cabify Circular Light" w:cs="Cabify Circular Light"/>
        </w:rPr>
        <w:t>Por su parte, Gema Sacristán, Directora General de Negocios de BID Invest, comenta sobre esta alianza, “</w:t>
      </w:r>
      <w:r w:rsidRPr="00882CDB">
        <w:rPr>
          <w:rFonts w:ascii="Cabify Circular Light" w:eastAsia="Muli" w:hAnsi="Cabify Circular Light" w:cs="Cabify Circular Light"/>
          <w:i/>
        </w:rPr>
        <w:t>Vemos en Cabify un genuino esfuerzo por abordar los retos de desa</w:t>
      </w:r>
      <w:r w:rsidRPr="00882CDB">
        <w:rPr>
          <w:rFonts w:ascii="Cabify Circular Light" w:eastAsia="Muli" w:hAnsi="Cabify Circular Light" w:cs="Cabify Circular Light"/>
          <w:i/>
        </w:rPr>
        <w:t xml:space="preserve">rrollo e inclusión financiera en la región. El objetivo de profesionalizar y formalizar a un </w:t>
      </w:r>
      <w:r w:rsidR="005E063F" w:rsidRPr="00882CDB">
        <w:rPr>
          <w:rFonts w:ascii="Cabify Circular Light" w:eastAsia="Muli" w:hAnsi="Cabify Circular Light" w:cs="Cabify Circular Light"/>
          <w:i/>
          <w:lang w:val="es-MX"/>
        </w:rPr>
        <w:t>grupo</w:t>
      </w:r>
      <w:r w:rsidRPr="00882CDB">
        <w:rPr>
          <w:rFonts w:ascii="Cabify Circular Light" w:eastAsia="Muli" w:hAnsi="Cabify Circular Light" w:cs="Cabify Circular Light"/>
          <w:i/>
        </w:rPr>
        <w:t xml:space="preserve"> que, normalmente, estaría fuera no solo de la economía formal, sino de la bancarización y el ahorro a largo plazo, es un diferenciador clave de su modelo</w:t>
      </w:r>
      <w:r w:rsidRPr="00882CDB">
        <w:rPr>
          <w:rFonts w:ascii="Cabify Circular Light" w:eastAsia="Muli" w:hAnsi="Cabify Circular Light" w:cs="Cabify Circular Light"/>
          <w:i/>
        </w:rPr>
        <w:t xml:space="preserve"> de negocio y, sin duda, un aliado para nuestro trabajo en la región</w:t>
      </w:r>
      <w:r w:rsidRPr="00882CDB">
        <w:rPr>
          <w:rFonts w:ascii="Cabify Circular Light" w:eastAsia="Muli" w:hAnsi="Cabify Circular Light" w:cs="Cabify Circular Light"/>
        </w:rPr>
        <w:t>.”</w:t>
      </w:r>
    </w:p>
    <w:p w14:paraId="1A7C26D1" w14:textId="77777777" w:rsidR="005D0AAE" w:rsidRPr="00882CDB" w:rsidRDefault="005D0AAE">
      <w:pPr>
        <w:shd w:val="clear" w:color="auto" w:fill="FFFFFF"/>
        <w:jc w:val="both"/>
        <w:rPr>
          <w:rFonts w:ascii="Cabify Circular Light" w:eastAsia="Muli" w:hAnsi="Cabify Circular Light" w:cs="Cabify Circular Light"/>
        </w:rPr>
      </w:pPr>
    </w:p>
    <w:p w14:paraId="27E9CE03" w14:textId="200ADE08" w:rsidR="005D0AAE" w:rsidRPr="00882CDB" w:rsidRDefault="00182F74">
      <w:pPr>
        <w:shd w:val="clear" w:color="auto" w:fill="FFFFFF"/>
        <w:jc w:val="both"/>
        <w:rPr>
          <w:rFonts w:ascii="Cabify Circular Light" w:eastAsia="Muli" w:hAnsi="Cabify Circular Light" w:cs="Cabify Circular Light"/>
        </w:rPr>
      </w:pPr>
      <w:r w:rsidRPr="00882CDB">
        <w:rPr>
          <w:rFonts w:ascii="Cabify Circular Light" w:eastAsia="Muli" w:hAnsi="Cabify Circular Light" w:cs="Cabify Circular Light"/>
        </w:rPr>
        <w:t xml:space="preserve">Este proyecto está alineado con la misión de Cabify de lograr ciudades más habitables, </w:t>
      </w:r>
      <w:r w:rsidRPr="00882CDB">
        <w:rPr>
          <w:rFonts w:ascii="Cabify Circular Light" w:eastAsia="Muli" w:hAnsi="Cabify Circular Light" w:cs="Cabify Circular Light"/>
        </w:rPr>
        <w:t xml:space="preserve"> sostenibles y está en línea con los Objetivos de Desarrollo Sostenible y la agenda 2030, los cu</w:t>
      </w:r>
      <w:r w:rsidRPr="00882CDB">
        <w:rPr>
          <w:rFonts w:ascii="Cabify Circular Light" w:eastAsia="Muli" w:hAnsi="Cabify Circular Light" w:cs="Cabify Circular Light"/>
        </w:rPr>
        <w:t xml:space="preserve">ales han sido </w:t>
      </w:r>
      <w:r w:rsidR="005E063F" w:rsidRPr="00882CDB">
        <w:rPr>
          <w:rFonts w:ascii="Cabify Circular Light" w:eastAsia="Muli" w:hAnsi="Cabify Circular Light" w:cs="Cabify Circular Light"/>
          <w:lang w:val="es-MX"/>
        </w:rPr>
        <w:t>pilares fundamentales</w:t>
      </w:r>
      <w:r w:rsidRPr="00882CDB">
        <w:rPr>
          <w:rFonts w:ascii="Cabify Circular Light" w:eastAsia="Muli" w:hAnsi="Cabify Circular Light" w:cs="Cabify Circular Light"/>
        </w:rPr>
        <w:t xml:space="preserve"> al haberse adherido al Pacto Mundial de las Naciones Unidas. </w:t>
      </w:r>
      <w:r w:rsidRPr="00882CDB">
        <w:rPr>
          <w:rFonts w:ascii="Cabify Circular Light" w:eastAsia="Muli" w:hAnsi="Cabify Circular Light" w:cs="Cabify Circular Light"/>
          <w:i/>
        </w:rPr>
        <w:t>“Son metas ambiciosas y lograrlas no será posible sin un esfuerzo de soluciones disruptivas, escalables y, sobre todo, que generen una trans</w:t>
      </w:r>
      <w:r w:rsidRPr="00882CDB">
        <w:rPr>
          <w:rFonts w:ascii="Cabify Circular Light" w:eastAsia="Muli" w:hAnsi="Cabify Circular Light" w:cs="Cabify Circular Light"/>
          <w:i/>
        </w:rPr>
        <w:t>formación sistémica, y para ello no podríamos contar con un mejor aliado que BID Invest”</w:t>
      </w:r>
      <w:r w:rsidR="005E063F" w:rsidRPr="00882CDB">
        <w:rPr>
          <w:rFonts w:ascii="Cabify Circular Light" w:eastAsia="Muli" w:hAnsi="Cabify Circular Light" w:cs="Cabify Circular Light"/>
          <w:i/>
          <w:lang w:val="es-MX"/>
        </w:rPr>
        <w:t>,</w:t>
      </w:r>
      <w:r w:rsidRPr="00882CDB">
        <w:rPr>
          <w:rFonts w:ascii="Cabify Circular Light" w:eastAsia="Muli" w:hAnsi="Cabify Circular Light" w:cs="Cabify Circular Light"/>
        </w:rPr>
        <w:t xml:space="preserve"> finaliz</w:t>
      </w:r>
      <w:proofErr w:type="spellStart"/>
      <w:r w:rsidR="005E063F" w:rsidRPr="00882CDB">
        <w:rPr>
          <w:rFonts w:ascii="Cabify Circular Light" w:eastAsia="Muli" w:hAnsi="Cabify Circular Light" w:cs="Cabify Circular Light"/>
          <w:lang w:val="es-MX"/>
        </w:rPr>
        <w:t>ó</w:t>
      </w:r>
      <w:proofErr w:type="spellEnd"/>
      <w:r w:rsidRPr="00882CDB">
        <w:rPr>
          <w:rFonts w:ascii="Cabify Circular Light" w:eastAsia="Muli" w:hAnsi="Cabify Circular Light" w:cs="Cabify Circular Light"/>
        </w:rPr>
        <w:t xml:space="preserve"> Juan de Antonio. </w:t>
      </w:r>
    </w:p>
    <w:p w14:paraId="4F910867" w14:textId="77777777" w:rsidR="005D0AAE" w:rsidRPr="00C96B5F" w:rsidRDefault="005D0AAE">
      <w:pPr>
        <w:shd w:val="clear" w:color="auto" w:fill="FFFFFF"/>
        <w:jc w:val="both"/>
        <w:rPr>
          <w:rFonts w:ascii="Cabify Circular Light" w:eastAsia="Muli" w:hAnsi="Cabify Circular Light" w:cs="Cabify Circular Light"/>
          <w:color w:val="3C4043"/>
        </w:rPr>
      </w:pPr>
    </w:p>
    <w:p w14:paraId="09FC43EB" w14:textId="77777777" w:rsidR="005D0AAE" w:rsidRPr="00C96B5F" w:rsidRDefault="00182F74">
      <w:pPr>
        <w:spacing w:line="240" w:lineRule="auto"/>
        <w:jc w:val="both"/>
        <w:rPr>
          <w:rFonts w:ascii="Cabify Circular Light" w:eastAsia="Times New Roman" w:hAnsi="Cabify Circular Light" w:cs="Cabify Circular Light"/>
          <w:sz w:val="18"/>
          <w:szCs w:val="18"/>
        </w:rPr>
      </w:pPr>
      <w:r w:rsidRPr="00C96B5F">
        <w:rPr>
          <w:rFonts w:ascii="Cabify Circular Light" w:eastAsia="Muli" w:hAnsi="Cabify Circular Light" w:cs="Cabify Circular Light"/>
          <w:b/>
          <w:color w:val="7832FF"/>
          <w:sz w:val="18"/>
          <w:szCs w:val="18"/>
        </w:rPr>
        <w:t>ACERCA DE CABIFY</w:t>
      </w:r>
    </w:p>
    <w:p w14:paraId="2DC64273" w14:textId="77777777" w:rsidR="005D0AAE" w:rsidRPr="00882CDB" w:rsidRDefault="00182F74">
      <w:pPr>
        <w:spacing w:line="240" w:lineRule="auto"/>
        <w:jc w:val="both"/>
        <w:rPr>
          <w:rFonts w:ascii="Cabify Circular Light" w:eastAsia="Muli" w:hAnsi="Cabify Circular Light" w:cs="Cabify Circular Light"/>
          <w:sz w:val="18"/>
          <w:szCs w:val="18"/>
        </w:rPr>
      </w:pPr>
      <w:r w:rsidRPr="00882CDB">
        <w:rPr>
          <w:rFonts w:ascii="Cabify Circular Light" w:eastAsia="Muli" w:hAnsi="Cabify Circular Light" w:cs="Cabify Circular Light"/>
          <w:sz w:val="18"/>
          <w:szCs w:val="18"/>
        </w:rPr>
        <w:t xml:space="preserve">Cabify, empresa adherida al Pacto Mundial de la ONU, pone en contacto a usuarios particulares y empresas con las formas de transporte que mejor se adaptan a sus necesidades. Su principal objetivo es el hacer de las ciudades un mejor lugar para vivir. Para </w:t>
      </w:r>
      <w:r w:rsidRPr="00882CDB">
        <w:rPr>
          <w:rFonts w:ascii="Cabify Circular Light" w:eastAsia="Muli" w:hAnsi="Cabify Circular Light" w:cs="Cabify Circular Light"/>
          <w:sz w:val="18"/>
          <w:szCs w:val="18"/>
        </w:rPr>
        <w:t>ello, busca descongestionar las calles proporcionando, a través de la tecnología, una opción de transporte segura y de calidad. En 2019 Cabify integró su equipo de liderazgo con el de Easy, ambas empresas pertenecientes a la holding Maxi Mobility, además d</w:t>
      </w:r>
      <w:r w:rsidRPr="00882CDB">
        <w:rPr>
          <w:rFonts w:ascii="Cabify Circular Light" w:eastAsia="Muli" w:hAnsi="Cabify Circular Light" w:cs="Cabify Circular Light"/>
          <w:sz w:val="18"/>
          <w:szCs w:val="18"/>
        </w:rPr>
        <w:t>e integrar la categoría "Taxi" (o "Economy") en su plataforma. Este movimiento estratégico hace avanzar el plan de Cabify de construir la plataforma de Movilidad como Servicio líder en América Latina y Europa y garantiza que Cabify brinde más servicios a s</w:t>
      </w:r>
      <w:r w:rsidRPr="00882CDB">
        <w:rPr>
          <w:rFonts w:ascii="Cabify Circular Light" w:eastAsia="Muli" w:hAnsi="Cabify Circular Light" w:cs="Cabify Circular Light"/>
          <w:sz w:val="18"/>
          <w:szCs w:val="18"/>
        </w:rPr>
        <w:t xml:space="preserve">us socios conductores, y taxistas aliados, así como más disponibilidad a sus pasajeros.   </w:t>
      </w:r>
    </w:p>
    <w:p w14:paraId="29EFF279" w14:textId="77777777" w:rsidR="005D0AAE" w:rsidRPr="00882CDB" w:rsidRDefault="00182F74">
      <w:pPr>
        <w:spacing w:line="240" w:lineRule="auto"/>
        <w:jc w:val="both"/>
        <w:rPr>
          <w:rFonts w:ascii="Cabify Circular Light" w:eastAsia="Muli" w:hAnsi="Cabify Circular Light" w:cs="Cabify Circular Light"/>
          <w:sz w:val="18"/>
          <w:szCs w:val="18"/>
        </w:rPr>
      </w:pPr>
      <w:r w:rsidRPr="00882CDB">
        <w:rPr>
          <w:rFonts w:ascii="Cabify Circular Light" w:eastAsia="Muli" w:hAnsi="Cabify Circular Light" w:cs="Cabify Circular Light"/>
          <w:sz w:val="18"/>
          <w:szCs w:val="18"/>
        </w:rPr>
        <w:t>​</w:t>
      </w:r>
    </w:p>
    <w:p w14:paraId="7535C460" w14:textId="77777777" w:rsidR="005D0AAE" w:rsidRPr="00882CDB" w:rsidRDefault="00182F74">
      <w:pPr>
        <w:spacing w:line="240" w:lineRule="auto"/>
        <w:jc w:val="both"/>
        <w:rPr>
          <w:rFonts w:ascii="Cabify Circular Light" w:eastAsia="Muli" w:hAnsi="Cabify Circular Light" w:cs="Cabify Circular Light"/>
          <w:sz w:val="18"/>
          <w:szCs w:val="18"/>
        </w:rPr>
      </w:pPr>
      <w:r w:rsidRPr="00882CDB">
        <w:rPr>
          <w:rFonts w:ascii="Cabify Circular Light" w:eastAsia="Muli" w:hAnsi="Cabify Circular Light" w:cs="Cabify Circular Light"/>
          <w:sz w:val="18"/>
          <w:szCs w:val="18"/>
        </w:rPr>
        <w:t>Fundada en 2011, en Madrid, Cabify se extendió, a los pocos meses, a América Latina y actualmente está presente en Argentina, Brasil, Chile, Colombia, Ecuador, España, México, Panamá, Perú, Uruguay, Portugal y República Dominicana y se adecua a las particu</w:t>
      </w:r>
      <w:r w:rsidRPr="00882CDB">
        <w:rPr>
          <w:rFonts w:ascii="Cabify Circular Light" w:eastAsia="Muli" w:hAnsi="Cabify Circular Light" w:cs="Cabify Circular Light"/>
          <w:sz w:val="18"/>
          <w:szCs w:val="18"/>
        </w:rPr>
        <w:t>laridades de las más de 130 ciudades en las que opera. Con un equipo casi enteramente latino, se destaca por apostar por el talento local, generando empleos en una industria que está siendo transformada por la tecnología. Cabify, como parte de su compromis</w:t>
      </w:r>
      <w:r w:rsidRPr="00882CDB">
        <w:rPr>
          <w:rFonts w:ascii="Cabify Circular Light" w:eastAsia="Muli" w:hAnsi="Cabify Circular Light" w:cs="Cabify Circular Light"/>
          <w:sz w:val="18"/>
          <w:szCs w:val="18"/>
        </w:rPr>
        <w:t xml:space="preserve">o de ser una empresa socialmente responsable y en línea con los ODS, es la primera MaaS en América Latina y Europa en compensar el 100% de las emisiones de CO2 generadas por su operación. </w:t>
      </w:r>
    </w:p>
    <w:p w14:paraId="2ABB8E76" w14:textId="77777777" w:rsidR="005D0AAE" w:rsidRPr="00C96B5F" w:rsidRDefault="005D0AAE">
      <w:pPr>
        <w:shd w:val="clear" w:color="auto" w:fill="FFFFFF"/>
        <w:jc w:val="both"/>
        <w:rPr>
          <w:rFonts w:ascii="Cabify Circular Light" w:eastAsia="Muli" w:hAnsi="Cabify Circular Light" w:cs="Cabify Circular Light"/>
          <w:color w:val="212240"/>
          <w:sz w:val="18"/>
          <w:szCs w:val="18"/>
        </w:rPr>
      </w:pPr>
    </w:p>
    <w:p w14:paraId="78551ACF" w14:textId="77777777" w:rsidR="005D0AAE" w:rsidRPr="00C96B5F" w:rsidRDefault="005D0AAE">
      <w:pPr>
        <w:shd w:val="clear" w:color="auto" w:fill="FFFFFF"/>
        <w:jc w:val="both"/>
        <w:rPr>
          <w:rFonts w:ascii="Cabify Circular Light" w:eastAsia="Muli" w:hAnsi="Cabify Circular Light" w:cs="Cabify Circular Light"/>
          <w:color w:val="3C4043"/>
          <w:sz w:val="18"/>
          <w:szCs w:val="18"/>
        </w:rPr>
      </w:pPr>
    </w:p>
    <w:p w14:paraId="73F25E26" w14:textId="77777777" w:rsidR="005D0AAE" w:rsidRPr="00C96B5F" w:rsidRDefault="00182F74">
      <w:pPr>
        <w:spacing w:line="240" w:lineRule="auto"/>
        <w:jc w:val="both"/>
        <w:rPr>
          <w:rFonts w:ascii="Cabify Circular Light" w:eastAsia="Muli" w:hAnsi="Cabify Circular Light" w:cs="Cabify Circular Light"/>
          <w:b/>
          <w:color w:val="7832FF"/>
          <w:sz w:val="18"/>
          <w:szCs w:val="18"/>
        </w:rPr>
      </w:pPr>
      <w:r w:rsidRPr="00C96B5F">
        <w:rPr>
          <w:rFonts w:ascii="Cabify Circular Light" w:eastAsia="Muli" w:hAnsi="Cabify Circular Light" w:cs="Cabify Circular Light"/>
          <w:b/>
          <w:color w:val="7832FF"/>
          <w:sz w:val="18"/>
          <w:szCs w:val="18"/>
        </w:rPr>
        <w:t>ACERCA DE BID INVEST</w:t>
      </w:r>
    </w:p>
    <w:p w14:paraId="3412C7D3" w14:textId="0C32DEA5" w:rsidR="005D0AAE" w:rsidRDefault="00182F74">
      <w:pPr>
        <w:jc w:val="both"/>
        <w:rPr>
          <w:rFonts w:ascii="Cabify Circular Light" w:eastAsia="Muli" w:hAnsi="Cabify Circular Light" w:cs="Cabify Circular Light"/>
          <w:color w:val="212240"/>
          <w:sz w:val="18"/>
          <w:szCs w:val="18"/>
        </w:rPr>
      </w:pPr>
      <w:r w:rsidRPr="00882CDB">
        <w:rPr>
          <w:rFonts w:ascii="Cabify Circular Light" w:eastAsia="Muli" w:hAnsi="Cabify Circular Light" w:cs="Cabify Circular Light"/>
          <w:sz w:val="18"/>
          <w:szCs w:val="18"/>
        </w:rPr>
        <w:t>BID Invest, la institución del sector privad</w:t>
      </w:r>
      <w:r w:rsidRPr="00882CDB">
        <w:rPr>
          <w:rFonts w:ascii="Cabify Circular Light" w:eastAsia="Muli" w:hAnsi="Cabify Circular Light" w:cs="Cabify Circular Light"/>
          <w:sz w:val="18"/>
          <w:szCs w:val="18"/>
        </w:rPr>
        <w:t>o del Grupo Banco Interamericano de Desarrollo (BID), es un banco multilateral de desarrollo comprometido con los negocios de América Latina y el Caribe. BID Invest financia empresas y proyectos sostenibles para que alcancen resultados financieros y maximi</w:t>
      </w:r>
      <w:r w:rsidRPr="00882CDB">
        <w:rPr>
          <w:rFonts w:ascii="Cabify Circular Light" w:eastAsia="Muli" w:hAnsi="Cabify Circular Light" w:cs="Cabify Circular Light"/>
          <w:sz w:val="18"/>
          <w:szCs w:val="18"/>
        </w:rPr>
        <w:t>cen el desarrollo económico, social y medio ambiental en la región. Con un portafolio de US$11.200 millones en activos bajo administración y 330 clientes en 23 países, BID Invest provee soluciones financieras innovadoras y servicios de asesoría que respond</w:t>
      </w:r>
      <w:r w:rsidRPr="00882CDB">
        <w:rPr>
          <w:rFonts w:ascii="Cabify Circular Light" w:eastAsia="Muli" w:hAnsi="Cabify Circular Light" w:cs="Cabify Circular Light"/>
          <w:sz w:val="18"/>
          <w:szCs w:val="18"/>
        </w:rPr>
        <w:t xml:space="preserve">en a las demandas de sus clientes en una variedad de sectores. </w:t>
      </w:r>
      <w:hyperlink r:id="rId7">
        <w:r w:rsidRPr="00C96B5F">
          <w:rPr>
            <w:rFonts w:ascii="Cabify Circular Light" w:eastAsia="Muli" w:hAnsi="Cabify Circular Light" w:cs="Cabify Circular Light"/>
            <w:color w:val="0000FF"/>
            <w:sz w:val="18"/>
            <w:szCs w:val="18"/>
            <w:u w:val="single"/>
          </w:rPr>
          <w:t>www.idbinvest.org</w:t>
        </w:r>
      </w:hyperlink>
      <w:r w:rsidRPr="00C96B5F">
        <w:rPr>
          <w:rFonts w:ascii="Cabify Circular Light" w:eastAsia="Muli" w:hAnsi="Cabify Circular Light" w:cs="Cabify Circular Light"/>
          <w:color w:val="212240"/>
          <w:sz w:val="18"/>
          <w:szCs w:val="18"/>
        </w:rPr>
        <w:t xml:space="preserve"> </w:t>
      </w:r>
    </w:p>
    <w:p w14:paraId="1694258E" w14:textId="4C716DBF" w:rsidR="005E063F" w:rsidRDefault="005E063F">
      <w:pPr>
        <w:jc w:val="both"/>
        <w:rPr>
          <w:rFonts w:ascii="Cabify Circular Light" w:eastAsia="Muli" w:hAnsi="Cabify Circular Light" w:cs="Cabify Circular Light"/>
          <w:color w:val="212240"/>
          <w:sz w:val="18"/>
          <w:szCs w:val="18"/>
        </w:rPr>
      </w:pPr>
    </w:p>
    <w:p w14:paraId="38CA8404" w14:textId="77777777" w:rsidR="005E063F" w:rsidRPr="00B67835" w:rsidRDefault="005E063F" w:rsidP="005E063F">
      <w:pPr>
        <w:jc w:val="both"/>
        <w:rPr>
          <w:rFonts w:ascii="Cabify Circular Light" w:eastAsia="Muli" w:hAnsi="Cabify Circular Light" w:cs="Cabify Circular Light"/>
          <w:highlight w:val="white"/>
        </w:rPr>
      </w:pPr>
      <w:r w:rsidRPr="00B67835">
        <w:rPr>
          <w:rFonts w:ascii="Cabify Circular Light" w:eastAsia="Muli" w:hAnsi="Cabify Circular Light" w:cs="Cabify Circular Light"/>
          <w:b/>
          <w:color w:val="7832FF"/>
          <w:sz w:val="20"/>
          <w:szCs w:val="20"/>
        </w:rPr>
        <w:t>CONTACTO DE PRENSA</w:t>
      </w:r>
    </w:p>
    <w:p w14:paraId="4C375469" w14:textId="77777777" w:rsidR="005E063F" w:rsidRPr="00B67835" w:rsidRDefault="005E063F" w:rsidP="005E063F">
      <w:pPr>
        <w:jc w:val="both"/>
        <w:rPr>
          <w:rFonts w:ascii="Cabify Circular Light" w:eastAsia="Muli" w:hAnsi="Cabify Circular Light" w:cs="Cabify Circular Light"/>
          <w:sz w:val="20"/>
          <w:szCs w:val="20"/>
          <w:highlight w:val="white"/>
        </w:rPr>
      </w:pPr>
      <w:r w:rsidRPr="00B67835">
        <w:rPr>
          <w:rFonts w:ascii="Cabify Circular Light" w:eastAsia="Muli" w:hAnsi="Cabify Circular Light" w:cs="Cabify Circular Light"/>
          <w:sz w:val="20"/>
          <w:szCs w:val="20"/>
          <w:highlight w:val="white"/>
        </w:rPr>
        <w:t>Vianey Campos</w:t>
      </w:r>
    </w:p>
    <w:p w14:paraId="01AE1A83" w14:textId="77777777" w:rsidR="005E063F" w:rsidRPr="00B67835" w:rsidRDefault="005E063F" w:rsidP="005E063F">
      <w:pPr>
        <w:jc w:val="both"/>
        <w:rPr>
          <w:rFonts w:ascii="Cabify Circular Light" w:eastAsia="Muli" w:hAnsi="Cabify Circular Light" w:cs="Cabify Circular Light"/>
          <w:sz w:val="20"/>
          <w:szCs w:val="20"/>
          <w:highlight w:val="white"/>
        </w:rPr>
      </w:pPr>
      <w:r w:rsidRPr="00B67835">
        <w:rPr>
          <w:rFonts w:ascii="Cabify Circular Light" w:eastAsia="Muli" w:hAnsi="Cabify Circular Light" w:cs="Cabify Circular Light"/>
          <w:sz w:val="20"/>
          <w:szCs w:val="20"/>
          <w:highlight w:val="white"/>
        </w:rPr>
        <w:t>Gerente de Com. y RP Cabify</w:t>
      </w:r>
    </w:p>
    <w:p w14:paraId="0F3BC951" w14:textId="77777777" w:rsidR="005E063F" w:rsidRPr="00B67835" w:rsidRDefault="005E063F" w:rsidP="005E063F">
      <w:pPr>
        <w:jc w:val="both"/>
        <w:rPr>
          <w:rFonts w:ascii="Cabify Circular Light" w:eastAsia="Muli" w:hAnsi="Cabify Circular Light" w:cs="Cabify Circular Light"/>
          <w:sz w:val="20"/>
          <w:szCs w:val="20"/>
          <w:highlight w:val="white"/>
        </w:rPr>
      </w:pPr>
      <w:r w:rsidRPr="00B67835">
        <w:rPr>
          <w:rFonts w:ascii="Cabify Circular Light" w:eastAsia="Muli" w:hAnsi="Cabify Circular Light" w:cs="Cabify Circular Light"/>
          <w:sz w:val="20"/>
          <w:szCs w:val="20"/>
          <w:highlight w:val="white"/>
        </w:rPr>
        <w:t>vianey.campos@cabify.com</w:t>
      </w:r>
    </w:p>
    <w:p w14:paraId="03A6E4F9" w14:textId="77777777" w:rsidR="005E063F" w:rsidRPr="00B67835" w:rsidRDefault="005E063F" w:rsidP="005E063F">
      <w:pPr>
        <w:jc w:val="both"/>
        <w:rPr>
          <w:rFonts w:ascii="Cabify Circular Light" w:eastAsia="Muli" w:hAnsi="Cabify Circular Light" w:cs="Cabify Circular Light"/>
          <w:sz w:val="20"/>
          <w:szCs w:val="20"/>
          <w:highlight w:val="white"/>
        </w:rPr>
      </w:pPr>
      <w:r w:rsidRPr="00B67835">
        <w:rPr>
          <w:rFonts w:ascii="Cabify Circular Light" w:eastAsia="Muli" w:hAnsi="Cabify Circular Light" w:cs="Cabify Circular Light"/>
          <w:sz w:val="20"/>
          <w:szCs w:val="20"/>
          <w:highlight w:val="white"/>
        </w:rPr>
        <w:t xml:space="preserve"> </w:t>
      </w:r>
    </w:p>
    <w:p w14:paraId="34AAE5F2" w14:textId="77777777" w:rsidR="005E063F" w:rsidRPr="00B67835" w:rsidRDefault="005E063F" w:rsidP="005E063F">
      <w:pPr>
        <w:jc w:val="both"/>
        <w:rPr>
          <w:rFonts w:ascii="Cabify Circular Light" w:eastAsia="Muli" w:hAnsi="Cabify Circular Light" w:cs="Cabify Circular Light"/>
          <w:sz w:val="20"/>
          <w:szCs w:val="20"/>
          <w:highlight w:val="white"/>
        </w:rPr>
      </w:pPr>
      <w:r w:rsidRPr="00B67835">
        <w:rPr>
          <w:rFonts w:ascii="Cabify Circular Light" w:eastAsia="Muli" w:hAnsi="Cabify Circular Light" w:cs="Cabify Circular Light"/>
          <w:sz w:val="20"/>
          <w:szCs w:val="20"/>
          <w:highlight w:val="white"/>
        </w:rPr>
        <w:t>Mario Domínguez</w:t>
      </w:r>
    </w:p>
    <w:p w14:paraId="1B444551" w14:textId="77777777" w:rsidR="005E063F" w:rsidRPr="00B67835" w:rsidRDefault="005E063F" w:rsidP="005E063F">
      <w:pPr>
        <w:jc w:val="both"/>
        <w:rPr>
          <w:rFonts w:ascii="Cabify Circular Light" w:eastAsia="Muli" w:hAnsi="Cabify Circular Light" w:cs="Cabify Circular Light"/>
          <w:sz w:val="20"/>
          <w:szCs w:val="20"/>
          <w:highlight w:val="white"/>
        </w:rPr>
      </w:pPr>
      <w:r w:rsidRPr="00B67835">
        <w:rPr>
          <w:rFonts w:ascii="Cabify Circular Light" w:eastAsia="Muli" w:hAnsi="Cabify Circular Light" w:cs="Cabify Circular Light"/>
          <w:sz w:val="20"/>
          <w:szCs w:val="20"/>
          <w:highlight w:val="white"/>
        </w:rPr>
        <w:t>Another company</w:t>
      </w:r>
    </w:p>
    <w:p w14:paraId="2523E415" w14:textId="77777777" w:rsidR="005E063F" w:rsidRPr="00B67835" w:rsidRDefault="005E063F" w:rsidP="005E063F">
      <w:pPr>
        <w:jc w:val="both"/>
        <w:rPr>
          <w:rFonts w:ascii="Cabify Circular Light" w:eastAsia="Muli" w:hAnsi="Cabify Circular Light" w:cs="Cabify Circular Light"/>
          <w:sz w:val="20"/>
          <w:szCs w:val="20"/>
          <w:highlight w:val="white"/>
        </w:rPr>
      </w:pPr>
      <w:r w:rsidRPr="00B67835">
        <w:rPr>
          <w:rFonts w:ascii="Cabify Circular Light" w:eastAsia="Muli" w:hAnsi="Cabify Circular Light" w:cs="Cabify Circular Light"/>
          <w:sz w:val="20"/>
          <w:szCs w:val="20"/>
          <w:highlight w:val="white"/>
        </w:rPr>
        <w:t>mario.dominguez@another.co</w:t>
      </w:r>
    </w:p>
    <w:p w14:paraId="6CF1C12F" w14:textId="77777777" w:rsidR="005E063F" w:rsidRPr="00B67835" w:rsidRDefault="005E063F" w:rsidP="005E063F">
      <w:pPr>
        <w:jc w:val="both"/>
        <w:rPr>
          <w:rFonts w:ascii="Cabify Circular Light" w:eastAsia="Muli" w:hAnsi="Cabify Circular Light" w:cs="Cabify Circular Light"/>
        </w:rPr>
      </w:pPr>
    </w:p>
    <w:p w14:paraId="118D13D3" w14:textId="77777777" w:rsidR="005E063F" w:rsidRPr="00B67835" w:rsidRDefault="005E063F" w:rsidP="005E063F">
      <w:pPr>
        <w:jc w:val="both"/>
        <w:rPr>
          <w:rFonts w:ascii="Cabify Circular Light" w:eastAsia="Muli" w:hAnsi="Cabify Circular Light" w:cs="Cabify Circular Light"/>
          <w:sz w:val="20"/>
          <w:szCs w:val="20"/>
          <w:highlight w:val="white"/>
        </w:rPr>
      </w:pPr>
      <w:r w:rsidRPr="00B67835">
        <w:rPr>
          <w:rFonts w:ascii="Cabify Circular Light" w:eastAsia="Muli" w:hAnsi="Cabify Circular Light" w:cs="Cabify Circular Light"/>
          <w:sz w:val="20"/>
          <w:szCs w:val="20"/>
          <w:highlight w:val="white"/>
        </w:rPr>
        <w:t>Emmanuel Zaragoza</w:t>
      </w:r>
    </w:p>
    <w:p w14:paraId="6C3E40EB" w14:textId="77777777" w:rsidR="005E063F" w:rsidRPr="00B67835" w:rsidRDefault="005E063F" w:rsidP="005E063F">
      <w:pPr>
        <w:jc w:val="both"/>
        <w:rPr>
          <w:rFonts w:ascii="Cabify Circular Light" w:eastAsia="Muli" w:hAnsi="Cabify Circular Light" w:cs="Cabify Circular Light"/>
          <w:sz w:val="20"/>
          <w:szCs w:val="20"/>
          <w:highlight w:val="white"/>
        </w:rPr>
      </w:pPr>
      <w:r w:rsidRPr="00B67835">
        <w:rPr>
          <w:rFonts w:ascii="Cabify Circular Light" w:eastAsia="Muli" w:hAnsi="Cabify Circular Light" w:cs="Cabify Circular Light"/>
          <w:sz w:val="20"/>
          <w:szCs w:val="20"/>
          <w:highlight w:val="white"/>
        </w:rPr>
        <w:t>Another company</w:t>
      </w:r>
    </w:p>
    <w:p w14:paraId="368C2093" w14:textId="2B4D6B36" w:rsidR="005E063F" w:rsidRPr="00C96B5F" w:rsidRDefault="005E063F" w:rsidP="005E063F">
      <w:pPr>
        <w:jc w:val="both"/>
        <w:rPr>
          <w:rFonts w:ascii="Cabify Circular Light" w:eastAsia="Muli" w:hAnsi="Cabify Circular Light" w:cs="Cabify Circular Light"/>
          <w:b/>
          <w:color w:val="7832FF"/>
          <w:sz w:val="20"/>
          <w:szCs w:val="20"/>
        </w:rPr>
      </w:pPr>
      <w:r w:rsidRPr="00B67835">
        <w:rPr>
          <w:rFonts w:ascii="Cabify Circular Light" w:eastAsia="Muli" w:hAnsi="Cabify Circular Light" w:cs="Cabify Circular Light"/>
          <w:sz w:val="20"/>
          <w:szCs w:val="20"/>
          <w:highlight w:val="white"/>
        </w:rPr>
        <w:t>emmanuel.zaragoza@another.co</w:t>
      </w:r>
      <w:r w:rsidRPr="00B67835">
        <w:rPr>
          <w:rFonts w:ascii="Cabify Circular Light" w:eastAsia="Muli" w:hAnsi="Cabify Circular Light" w:cs="Cabify Circular Light"/>
        </w:rPr>
        <w:br/>
      </w:r>
    </w:p>
    <w:p w14:paraId="4F88B268" w14:textId="77777777" w:rsidR="005D0AAE" w:rsidRPr="00C96B5F" w:rsidRDefault="005D0AAE">
      <w:pPr>
        <w:ind w:left="1440"/>
        <w:rPr>
          <w:rFonts w:ascii="Cabify Circular Light" w:eastAsia="Muli" w:hAnsi="Cabify Circular Light" w:cs="Cabify Circular Light"/>
          <w:b/>
          <w:color w:val="7350FF"/>
          <w:sz w:val="28"/>
          <w:szCs w:val="28"/>
        </w:rPr>
      </w:pPr>
    </w:p>
    <w:p w14:paraId="4A3127EE" w14:textId="77777777" w:rsidR="005D0AAE" w:rsidRPr="00C96B5F" w:rsidRDefault="005D0AAE">
      <w:pPr>
        <w:ind w:left="1440"/>
        <w:rPr>
          <w:rFonts w:ascii="Cabify Circular Light" w:eastAsia="Muli" w:hAnsi="Cabify Circular Light" w:cs="Cabify Circular Light"/>
          <w:b/>
          <w:color w:val="7350FF"/>
          <w:sz w:val="28"/>
          <w:szCs w:val="28"/>
        </w:rPr>
      </w:pPr>
    </w:p>
    <w:p w14:paraId="5AD5C1BB" w14:textId="77777777" w:rsidR="005D0AAE" w:rsidRPr="00C96B5F" w:rsidRDefault="005D0AAE">
      <w:pPr>
        <w:ind w:left="1440"/>
        <w:rPr>
          <w:rFonts w:ascii="Cabify Circular Light" w:eastAsia="Muli" w:hAnsi="Cabify Circular Light" w:cs="Cabify Circular Light"/>
          <w:b/>
          <w:color w:val="7350FF"/>
          <w:sz w:val="28"/>
          <w:szCs w:val="28"/>
        </w:rPr>
      </w:pPr>
    </w:p>
    <w:p w14:paraId="669D4A90" w14:textId="77777777" w:rsidR="005D0AAE" w:rsidRPr="00C96B5F" w:rsidRDefault="005D0AAE">
      <w:pPr>
        <w:spacing w:line="240" w:lineRule="auto"/>
        <w:jc w:val="both"/>
        <w:rPr>
          <w:rFonts w:ascii="Cabify Circular Light" w:eastAsia="Muli" w:hAnsi="Cabify Circular Light" w:cs="Cabify Circular Light"/>
          <w:b/>
          <w:color w:val="7832FF"/>
          <w:sz w:val="20"/>
          <w:szCs w:val="20"/>
        </w:rPr>
      </w:pPr>
    </w:p>
    <w:p w14:paraId="3B4265CE" w14:textId="77777777" w:rsidR="005D0AAE" w:rsidRPr="00C96B5F" w:rsidRDefault="005D0AAE">
      <w:pPr>
        <w:spacing w:line="240" w:lineRule="auto"/>
        <w:jc w:val="both"/>
        <w:rPr>
          <w:rFonts w:ascii="Cabify Circular Light" w:eastAsia="Muli" w:hAnsi="Cabify Circular Light" w:cs="Cabify Circular Light"/>
          <w:b/>
          <w:color w:val="7832FF"/>
          <w:sz w:val="20"/>
          <w:szCs w:val="20"/>
        </w:rPr>
      </w:pPr>
    </w:p>
    <w:sectPr w:rsidR="005D0AAE" w:rsidRPr="00C96B5F">
      <w:headerReference w:type="default" r:id="rId8"/>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6BAFA" w14:textId="77777777" w:rsidR="00182F74" w:rsidRDefault="00182F74" w:rsidP="00CC3664">
      <w:pPr>
        <w:spacing w:line="240" w:lineRule="auto"/>
      </w:pPr>
      <w:r>
        <w:separator/>
      </w:r>
    </w:p>
  </w:endnote>
  <w:endnote w:type="continuationSeparator" w:id="0">
    <w:p w14:paraId="218A7C1C" w14:textId="77777777" w:rsidR="00182F74" w:rsidRDefault="00182F74" w:rsidP="00CC36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bify Circular Bold">
    <w:panose1 w:val="020B0804020101010102"/>
    <w:charset w:val="00"/>
    <w:family w:val="swiss"/>
    <w:notTrueType/>
    <w:pitch w:val="variable"/>
    <w:sig w:usb0="A00000BF" w:usb1="5000E47B" w:usb2="00000008" w:usb3="00000000" w:csb0="00000093" w:csb1="00000000"/>
  </w:font>
  <w:font w:name="Muli">
    <w:altName w:val="Calibri"/>
    <w:charset w:val="00"/>
    <w:family w:val="auto"/>
    <w:pitch w:val="default"/>
  </w:font>
  <w:font w:name="Cabify Circular Light">
    <w:panose1 w:val="020B0404020101020102"/>
    <w:charset w:val="00"/>
    <w:family w:val="swiss"/>
    <w:notTrueType/>
    <w:pitch w:val="variable"/>
    <w:sig w:usb0="A00000BF" w:usb1="5000E47B" w:usb2="00000008"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15765" w14:textId="77777777" w:rsidR="00182F74" w:rsidRDefault="00182F74" w:rsidP="00CC3664">
      <w:pPr>
        <w:spacing w:line="240" w:lineRule="auto"/>
      </w:pPr>
      <w:r>
        <w:separator/>
      </w:r>
    </w:p>
  </w:footnote>
  <w:footnote w:type="continuationSeparator" w:id="0">
    <w:p w14:paraId="0322F217" w14:textId="77777777" w:rsidR="00182F74" w:rsidRDefault="00182F74" w:rsidP="00CC36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1F95F" w14:textId="32B1659D" w:rsidR="00CC3664" w:rsidRDefault="00CC3664">
    <w:pPr>
      <w:pStyle w:val="Encabezado"/>
    </w:pPr>
    <w:r>
      <w:rPr>
        <w:noProof/>
      </w:rPr>
      <w:drawing>
        <wp:anchor distT="0" distB="0" distL="0" distR="0" simplePos="0" relativeHeight="251659264" behindDoc="0" locked="0" layoutInCell="1" hidden="0" allowOverlap="1" wp14:anchorId="5A93FBC5" wp14:editId="4C9028F0">
          <wp:simplePos x="0" y="0"/>
          <wp:positionH relativeFrom="column">
            <wp:posOffset>4562475</wp:posOffset>
          </wp:positionH>
          <wp:positionV relativeFrom="paragraph">
            <wp:posOffset>161925</wp:posOffset>
          </wp:positionV>
          <wp:extent cx="1276350" cy="800100"/>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76350" cy="800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56503"/>
    <w:multiLevelType w:val="multilevel"/>
    <w:tmpl w:val="D3A4B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DE0388"/>
    <w:multiLevelType w:val="hybridMultilevel"/>
    <w:tmpl w:val="6E925C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42B54CEF"/>
    <w:multiLevelType w:val="multilevel"/>
    <w:tmpl w:val="7F0C6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AAE"/>
    <w:rsid w:val="00107D27"/>
    <w:rsid w:val="00182F74"/>
    <w:rsid w:val="005D0AAE"/>
    <w:rsid w:val="005E063F"/>
    <w:rsid w:val="00882CDB"/>
    <w:rsid w:val="009A2A19"/>
    <w:rsid w:val="00A024F4"/>
    <w:rsid w:val="00B17A21"/>
    <w:rsid w:val="00C96B5F"/>
    <w:rsid w:val="00CC36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5192D"/>
  <w15:docId w15:val="{C07B8F6E-D479-4869-800A-31698D811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eastAsia="es-MX"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A2A1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2A19"/>
    <w:rPr>
      <w:rFonts w:ascii="Segoe UI" w:hAnsi="Segoe UI" w:cs="Segoe UI"/>
      <w:sz w:val="18"/>
      <w:szCs w:val="18"/>
    </w:rPr>
  </w:style>
  <w:style w:type="paragraph" w:styleId="Encabezado">
    <w:name w:val="header"/>
    <w:basedOn w:val="Normal"/>
    <w:link w:val="EncabezadoCar"/>
    <w:uiPriority w:val="99"/>
    <w:unhideWhenUsed/>
    <w:rsid w:val="00CC366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C3664"/>
  </w:style>
  <w:style w:type="paragraph" w:styleId="Piedepgina">
    <w:name w:val="footer"/>
    <w:basedOn w:val="Normal"/>
    <w:link w:val="PiedepginaCar"/>
    <w:uiPriority w:val="99"/>
    <w:unhideWhenUsed/>
    <w:rsid w:val="00CC366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C3664"/>
  </w:style>
  <w:style w:type="paragraph" w:styleId="Prrafodelista">
    <w:name w:val="List Paragraph"/>
    <w:basedOn w:val="Normal"/>
    <w:uiPriority w:val="34"/>
    <w:qFormat/>
    <w:rsid w:val="00CC3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dbinves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1216</Words>
  <Characters>6694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Vianey</dc:creator>
  <cp:lastModifiedBy>Vianey Campos</cp:lastModifiedBy>
  <cp:revision>8</cp:revision>
  <cp:lastPrinted>2019-02-06T16:15:00Z</cp:lastPrinted>
  <dcterms:created xsi:type="dcterms:W3CDTF">2019-02-06T15:28:00Z</dcterms:created>
  <dcterms:modified xsi:type="dcterms:W3CDTF">2019-02-06T16:16:00Z</dcterms:modified>
</cp:coreProperties>
</file>